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739B" w:rsidRPr="00B0739B" w:rsidRDefault="00EA37C6" w:rsidP="00B0739B">
      <w:pPr>
        <w:spacing w:after="810" w:line="240" w:lineRule="auto"/>
        <w:outlineLvl w:val="2"/>
        <w:rPr>
          <w:rFonts w:ascii="Helvetica" w:eastAsia="Times New Roman" w:hAnsi="Helvetica" w:cs="Times New Roman"/>
          <w:b/>
          <w:bCs/>
          <w:color w:val="1D1D1F"/>
          <w:kern w:val="0"/>
          <w:sz w:val="54"/>
          <w:szCs w:val="54"/>
          <w:lang w:eastAsia="ru-RU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1D1D1F"/>
          <w:kern w:val="0"/>
          <w:sz w:val="54"/>
          <w:szCs w:val="54"/>
          <w:lang w:eastAsia="ru-RU"/>
          <w14:ligatures w14:val="none"/>
        </w:rPr>
        <w:t>Функциональные характеристики</w:t>
      </w:r>
      <w:r w:rsidR="00B0739B" w:rsidRPr="00B0739B">
        <w:rPr>
          <w:rFonts w:ascii="Helvetica" w:eastAsia="Times New Roman" w:hAnsi="Helvetica" w:cs="Times New Roman"/>
          <w:b/>
          <w:bCs/>
          <w:color w:val="1D1D1F"/>
          <w:kern w:val="0"/>
          <w:sz w:val="54"/>
          <w:szCs w:val="54"/>
          <w:lang w:eastAsia="ru-RU"/>
          <w14:ligatures w14:val="none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1D1D1F"/>
          <w:kern w:val="0"/>
          <w:sz w:val="54"/>
          <w:szCs w:val="54"/>
          <w:lang w:val="en-US" w:eastAsia="ru-RU"/>
          <w14:ligatures w14:val="none"/>
        </w:rPr>
        <w:t>UGPA</w:t>
      </w:r>
      <w:r w:rsidRPr="00AD2DEA">
        <w:rPr>
          <w:rFonts w:ascii="Helvetica" w:eastAsia="Times New Roman" w:hAnsi="Helvetica" w:cs="Times New Roman"/>
          <w:b/>
          <w:bCs/>
          <w:color w:val="1D1D1F"/>
          <w:kern w:val="0"/>
          <w:sz w:val="54"/>
          <w:szCs w:val="54"/>
          <w:lang w:eastAsia="ru-RU"/>
          <w14:ligatures w14:val="none"/>
        </w:rPr>
        <w:t xml:space="preserve"> </w:t>
      </w:r>
      <w:r w:rsidR="00B0739B" w:rsidRPr="00B0739B">
        <w:rPr>
          <w:rFonts w:ascii="Helvetica" w:eastAsia="Times New Roman" w:hAnsi="Helvetica" w:cs="Times New Roman"/>
          <w:b/>
          <w:bCs/>
          <w:color w:val="1D1D1F"/>
          <w:kern w:val="0"/>
          <w:sz w:val="54"/>
          <w:szCs w:val="54"/>
          <w:lang w:eastAsia="ru-RU"/>
          <w14:ligatures w14:val="none"/>
        </w:rPr>
        <w:t>Visual SCADA</w:t>
      </w:r>
    </w:p>
    <w:p w:rsidR="00C504C9" w:rsidRPr="00C504C9" w:rsidRDefault="00C504C9" w:rsidP="00C504C9">
      <w:pPr>
        <w:pStyle w:val="1"/>
        <w:rPr>
          <w:rFonts w:eastAsia="Times New Roman"/>
          <w:lang w:eastAsia="ru-RU"/>
        </w:rPr>
      </w:pPr>
      <w:r w:rsidRPr="00C504C9">
        <w:rPr>
          <w:rFonts w:eastAsia="Times New Roman"/>
          <w:lang w:eastAsia="ru-RU"/>
        </w:rPr>
        <w:t>Область применения</w:t>
      </w:r>
    </w:p>
    <w:p w:rsidR="00C504C9" w:rsidRPr="00C504C9" w:rsidRDefault="00C504C9" w:rsidP="00C504C9">
      <w:pPr>
        <w:pStyle w:val="a7"/>
        <w:numPr>
          <w:ilvl w:val="0"/>
          <w:numId w:val="12"/>
        </w:num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C504C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 xml:space="preserve">Энергетика </w:t>
      </w:r>
    </w:p>
    <w:p w:rsidR="00C504C9" w:rsidRPr="00C504C9" w:rsidRDefault="00C504C9" w:rsidP="00C504C9">
      <w:pPr>
        <w:pStyle w:val="a7"/>
        <w:numPr>
          <w:ilvl w:val="0"/>
          <w:numId w:val="17"/>
        </w:numPr>
        <w:rPr>
          <w:lang w:eastAsia="ru-RU"/>
        </w:rPr>
      </w:pPr>
      <w:r w:rsidRPr="00C504C9">
        <w:rPr>
          <w:lang w:eastAsia="ru-RU"/>
        </w:rPr>
        <w:t>Применяется в сфере</w:t>
      </w:r>
      <w:r>
        <w:rPr>
          <w:lang w:eastAsia="ru-RU"/>
        </w:rPr>
        <w:t xml:space="preserve"> </w:t>
      </w:r>
      <w:r w:rsidRPr="00C504C9">
        <w:rPr>
          <w:lang w:eastAsia="ru-RU"/>
        </w:rPr>
        <w:t>энергетики для мониторинга и управления распределением электроэнергии, управления подстанциями и обеспечения безопасности сети.</w:t>
      </w:r>
    </w:p>
    <w:p w:rsidR="00C504C9" w:rsidRPr="00C504C9" w:rsidRDefault="00C504C9" w:rsidP="00C504C9">
      <w:pPr>
        <w:pStyle w:val="a7"/>
        <w:numPr>
          <w:ilvl w:val="0"/>
          <w:numId w:val="12"/>
        </w:num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C504C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Транспорт</w:t>
      </w:r>
    </w:p>
    <w:p w:rsidR="00C504C9" w:rsidRPr="00C504C9" w:rsidRDefault="00C504C9" w:rsidP="00C504C9">
      <w:pPr>
        <w:pStyle w:val="a7"/>
        <w:numPr>
          <w:ilvl w:val="0"/>
          <w:numId w:val="17"/>
        </w:numPr>
        <w:rPr>
          <w:lang w:eastAsia="ru-RU"/>
        </w:rPr>
      </w:pPr>
      <w:r w:rsidRPr="00C504C9">
        <w:rPr>
          <w:lang w:eastAsia="ru-RU"/>
        </w:rPr>
        <w:t>Контроль, управление</w:t>
      </w:r>
      <w:r>
        <w:rPr>
          <w:lang w:eastAsia="ru-RU"/>
        </w:rPr>
        <w:t xml:space="preserve"> </w:t>
      </w:r>
      <w:r w:rsidRPr="00C504C9">
        <w:rPr>
          <w:lang w:eastAsia="ru-RU"/>
        </w:rPr>
        <w:t>системами транспорта (железные дороги, метро, и др.)</w:t>
      </w:r>
    </w:p>
    <w:p w:rsidR="00C504C9" w:rsidRPr="00C504C9" w:rsidRDefault="00C504C9" w:rsidP="00C504C9">
      <w:pPr>
        <w:pStyle w:val="a7"/>
        <w:numPr>
          <w:ilvl w:val="0"/>
          <w:numId w:val="12"/>
        </w:num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C504C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 xml:space="preserve">Водоснабжение </w:t>
      </w:r>
    </w:p>
    <w:p w:rsidR="00C504C9" w:rsidRPr="00C504C9" w:rsidRDefault="00C504C9" w:rsidP="00C504C9">
      <w:pPr>
        <w:pStyle w:val="a7"/>
        <w:numPr>
          <w:ilvl w:val="0"/>
          <w:numId w:val="17"/>
        </w:numPr>
        <w:rPr>
          <w:lang w:eastAsia="ru-RU"/>
        </w:rPr>
      </w:pPr>
      <w:r w:rsidRPr="00C504C9">
        <w:rPr>
          <w:lang w:eastAsia="ru-RU"/>
        </w:rPr>
        <w:t>Мониторинг, управление</w:t>
      </w:r>
      <w:r>
        <w:rPr>
          <w:lang w:eastAsia="ru-RU"/>
        </w:rPr>
        <w:t xml:space="preserve"> </w:t>
      </w:r>
      <w:r w:rsidRPr="00C504C9">
        <w:rPr>
          <w:lang w:eastAsia="ru-RU"/>
        </w:rPr>
        <w:t>системами водоснабжения, очистки сточных вод.</w:t>
      </w:r>
    </w:p>
    <w:p w:rsidR="00C504C9" w:rsidRPr="00C504C9" w:rsidRDefault="00C504C9" w:rsidP="00C504C9">
      <w:pPr>
        <w:pStyle w:val="a7"/>
        <w:numPr>
          <w:ilvl w:val="0"/>
          <w:numId w:val="12"/>
        </w:num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C504C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Нефтегазовая промышленность</w:t>
      </w:r>
    </w:p>
    <w:p w:rsidR="00C504C9" w:rsidRPr="00C504C9" w:rsidRDefault="00C504C9" w:rsidP="00C504C9">
      <w:pPr>
        <w:pStyle w:val="a7"/>
        <w:numPr>
          <w:ilvl w:val="0"/>
          <w:numId w:val="17"/>
        </w:numPr>
        <w:rPr>
          <w:lang w:eastAsia="ru-RU"/>
        </w:rPr>
      </w:pPr>
      <w:r w:rsidRPr="00C504C9">
        <w:rPr>
          <w:lang w:eastAsia="ru-RU"/>
        </w:rPr>
        <w:t>Мониторинг и управление</w:t>
      </w:r>
      <w:r>
        <w:rPr>
          <w:lang w:eastAsia="ru-RU"/>
        </w:rPr>
        <w:t xml:space="preserve"> </w:t>
      </w:r>
      <w:r w:rsidRPr="00C504C9">
        <w:rPr>
          <w:lang w:eastAsia="ru-RU"/>
        </w:rPr>
        <w:t>процессами добычи.</w:t>
      </w:r>
    </w:p>
    <w:p w:rsidR="00C504C9" w:rsidRPr="00C504C9" w:rsidRDefault="00C504C9" w:rsidP="00C504C9">
      <w:pPr>
        <w:pStyle w:val="a7"/>
        <w:numPr>
          <w:ilvl w:val="0"/>
          <w:numId w:val="12"/>
        </w:num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C504C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Здания и инфраструктура</w:t>
      </w:r>
    </w:p>
    <w:p w:rsidR="00C504C9" w:rsidRDefault="00C504C9" w:rsidP="00C504C9">
      <w:pPr>
        <w:pStyle w:val="a7"/>
        <w:numPr>
          <w:ilvl w:val="0"/>
          <w:numId w:val="17"/>
        </w:numPr>
        <w:rPr>
          <w:lang w:eastAsia="ru-RU"/>
        </w:rPr>
      </w:pPr>
      <w:r w:rsidRPr="00C504C9">
        <w:rPr>
          <w:lang w:eastAsia="ru-RU"/>
        </w:rPr>
        <w:t>Мониторинг и управление</w:t>
      </w:r>
      <w:r>
        <w:rPr>
          <w:lang w:eastAsia="ru-RU"/>
        </w:rPr>
        <w:t xml:space="preserve"> </w:t>
      </w:r>
      <w:r w:rsidRPr="00C504C9">
        <w:rPr>
          <w:lang w:eastAsia="ru-RU"/>
        </w:rPr>
        <w:t>инженерными системами.</w:t>
      </w:r>
    </w:p>
    <w:p w:rsidR="00C504C9" w:rsidRDefault="00C504C9" w:rsidP="00C504C9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Характеристики</w:t>
      </w:r>
    </w:p>
    <w:p w:rsidR="00B0739B" w:rsidRPr="00B0739B" w:rsidRDefault="00B0739B" w:rsidP="00B0739B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Кроссплатформенность</w:t>
      </w:r>
    </w:p>
    <w:p w:rsidR="00B0739B" w:rsidRPr="00B0739B" w:rsidRDefault="00B0739B" w:rsidP="00B0739B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Linux (</w:t>
      </w:r>
      <w:proofErr w:type="spellStart"/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AstraLinux</w:t>
      </w:r>
      <w:proofErr w:type="spellEnd"/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Альт, Ubuntu/</w:t>
      </w:r>
      <w:proofErr w:type="spellStart"/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Debian</w:t>
      </w:r>
      <w:proofErr w:type="spellEnd"/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ArchLinux</w:t>
      </w:r>
      <w:proofErr w:type="spellEnd"/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другие)</w:t>
      </w:r>
    </w:p>
    <w:p w:rsidR="00B0739B" w:rsidRPr="00B0739B" w:rsidRDefault="00B0739B" w:rsidP="00B0739B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Windows (10,11)</w:t>
      </w:r>
    </w:p>
    <w:p w:rsidR="00B0739B" w:rsidRPr="00B0739B" w:rsidRDefault="00B0739B" w:rsidP="00B073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begin"/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instrText xml:space="preserve"> INCLUDEPICTURE "https://vscada.ru/wp-content/uploads/2024/05/possibilities/%D0%A0%D0%B0%D1%81%D0%BF%D1%80%D0%B5%D0%B4%D0%B5%D0%BB%D0%B5%D0%BD%D0%BD%D0%B0%D1%8F_%D0%B0%D1%80%D1%85%D0%B8%D1%82%D0%B5%D0%BA%D1%82%D1%83%D1%80%D0%B0.svg" \* MERGEFORMATINET </w:instrText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separate"/>
      </w:r>
      <w:r w:rsidRPr="00B0739B">
        <w:rPr>
          <w:rFonts w:ascii="Times New Roman" w:eastAsia="Times New Roman" w:hAnsi="Times New Roman" w:cs="Times New Roman"/>
          <w:noProof/>
          <w:kern w:val="0"/>
          <w:bdr w:val="none" w:sz="0" w:space="0" w:color="auto" w:frame="1"/>
          <w:lang w:eastAsia="ru-RU"/>
          <w14:ligatures w14:val="none"/>
        </w:rPr>
        <mc:AlternateContent>
          <mc:Choice Requires="wps">
            <w:drawing>
              <wp:inline distT="0" distB="0" distL="0" distR="0" wp14:anchorId="19DB873F" wp14:editId="15E03DE7">
                <wp:extent cx="304800" cy="304800"/>
                <wp:effectExtent l="0" t="0" r="0" b="0"/>
                <wp:docPr id="1856820587" name="Прямоугольник 11" descr="Архитекту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AE69E8" id="Прямоугольник 11" o:spid="_x0000_s1026" alt="Архитектур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end"/>
      </w:r>
    </w:p>
    <w:p w:rsidR="00B0739B" w:rsidRPr="00B0739B" w:rsidRDefault="00B0739B" w:rsidP="00B0739B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Промышленные протоколы</w:t>
      </w:r>
    </w:p>
    <w:p w:rsidR="00B0739B" w:rsidRPr="00B0739B" w:rsidRDefault="00B0739B" w:rsidP="00B0739B">
      <w:pPr>
        <w:numPr>
          <w:ilvl w:val="0"/>
          <w:numId w:val="2"/>
        </w:numPr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MODBUS TCP/RTU/RTUTCP</w:t>
      </w:r>
    </w:p>
    <w:p w:rsidR="00B0739B" w:rsidRPr="00B0739B" w:rsidRDefault="00B0739B" w:rsidP="00B0739B">
      <w:pPr>
        <w:numPr>
          <w:ilvl w:val="0"/>
          <w:numId w:val="2"/>
        </w:numPr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Точка расширения для реализации </w:t>
      </w:r>
      <w:proofErr w:type="spellStart"/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кастомных</w:t>
      </w:r>
      <w:proofErr w:type="spellEnd"/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протоколов</w:t>
      </w:r>
    </w:p>
    <w:p w:rsidR="00B0739B" w:rsidRPr="00B0739B" w:rsidRDefault="00B0739B" w:rsidP="00B073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begin"/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instrText xml:space="preserve"> INCLUDEPICTURE "https://vscada.ru/wp-content/uploads/2024/05/possibilities/%D0%B5%D0%B4%D0%B8%D0%BD%D0%B0%D1%8F_%D1%81%D1%80%D0%B5%D0%B4%D0%B0.svg" \* MERGEFORMATINET </w:instrText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separate"/>
      </w:r>
      <w:r w:rsidRPr="00B0739B">
        <w:rPr>
          <w:rFonts w:ascii="Times New Roman" w:eastAsia="Times New Roman" w:hAnsi="Times New Roman" w:cs="Times New Roman"/>
          <w:noProof/>
          <w:kern w:val="0"/>
          <w:bdr w:val="none" w:sz="0" w:space="0" w:color="auto" w:frame="1"/>
          <w:lang w:eastAsia="ru-RU"/>
          <w14:ligatures w14:val="none"/>
        </w:rPr>
        <mc:AlternateContent>
          <mc:Choice Requires="wps">
            <w:drawing>
              <wp:inline distT="0" distB="0" distL="0" distR="0" wp14:anchorId="56B37B5E" wp14:editId="3E90A4AF">
                <wp:extent cx="304800" cy="304800"/>
                <wp:effectExtent l="0" t="0" r="0" b="0"/>
                <wp:docPr id="323078348" name="Прямоугольник 9" descr="единая_сред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84F3B7" id="Прямоугольник 9" o:spid="_x0000_s1026" alt="единая_сред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end"/>
      </w:r>
    </w:p>
    <w:p w:rsidR="00B0739B" w:rsidRPr="00B0739B" w:rsidRDefault="00B0739B" w:rsidP="00B0739B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Единая среда разработки</w:t>
      </w:r>
    </w:p>
    <w:p w:rsidR="00B0739B" w:rsidRPr="00B0739B" w:rsidRDefault="00B0739B" w:rsidP="00B073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Мастер создания проектов, редакторы мнемосхем, объектной модели, пользовательской логики, настройки журналов и трендов, функции удаленной отладки и загрузки проектов собраны в единой Web среде разработки.</w:t>
      </w:r>
    </w:p>
    <w:p w:rsidR="00B0739B" w:rsidRPr="00B0739B" w:rsidRDefault="00B0739B" w:rsidP="00B073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begin"/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instrText xml:space="preserve"> INCLUDEPICTURE "https://vscada.ru/wp-content/uploads/2024/05/possibilities/%D0%BE%D0%B1%D1%8A%D0%B5%D0%BA%D1%82%D0%BD%D0%BE.svg" \* MERGEFORMATINET </w:instrText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separate"/>
      </w:r>
      <w:r w:rsidRPr="00B0739B">
        <w:rPr>
          <w:rFonts w:ascii="Times New Roman" w:eastAsia="Times New Roman" w:hAnsi="Times New Roman" w:cs="Times New Roman"/>
          <w:noProof/>
          <w:kern w:val="0"/>
          <w:bdr w:val="none" w:sz="0" w:space="0" w:color="auto" w:frame="1"/>
          <w:lang w:eastAsia="ru-RU"/>
          <w14:ligatures w14:val="none"/>
        </w:rPr>
        <mc:AlternateContent>
          <mc:Choice Requires="wps">
            <w:drawing>
              <wp:inline distT="0" distB="0" distL="0" distR="0" wp14:anchorId="4E0A97C1" wp14:editId="076C9A36">
                <wp:extent cx="304800" cy="304800"/>
                <wp:effectExtent l="0" t="0" r="0" b="0"/>
                <wp:docPr id="1183113176" name="Прямоугольник 8" descr="ОО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DA5730" id="Прямоугольник 8" o:spid="_x0000_s1026" alt="ООП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end"/>
      </w:r>
    </w:p>
    <w:p w:rsidR="00B0739B" w:rsidRPr="00B0739B" w:rsidRDefault="00B0739B" w:rsidP="00B0739B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Объектно-ориентированный подход при создании проекта</w:t>
      </w:r>
    </w:p>
    <w:p w:rsidR="00B0739B" w:rsidRPr="00B0739B" w:rsidRDefault="00B0739B" w:rsidP="00B0739B">
      <w:pPr>
        <w:numPr>
          <w:ilvl w:val="0"/>
          <w:numId w:val="3"/>
        </w:numPr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Возможность представить технологический процесс объектной моделью</w:t>
      </w:r>
    </w:p>
    <w:p w:rsidR="00B0739B" w:rsidRPr="00B0739B" w:rsidRDefault="00B0739B" w:rsidP="00B0739B">
      <w:pPr>
        <w:numPr>
          <w:ilvl w:val="0"/>
          <w:numId w:val="3"/>
        </w:numPr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Возможность построения информационной модели с использованием библиотечных элементов</w:t>
      </w:r>
    </w:p>
    <w:p w:rsidR="00B0739B" w:rsidRPr="00B0739B" w:rsidRDefault="00B0739B" w:rsidP="00B0739B">
      <w:pPr>
        <w:numPr>
          <w:ilvl w:val="0"/>
          <w:numId w:val="3"/>
        </w:numPr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Возможность создания собственных библиотек</w:t>
      </w:r>
    </w:p>
    <w:p w:rsidR="00B0739B" w:rsidRPr="00B0739B" w:rsidRDefault="00B0739B" w:rsidP="00B073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begin"/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instrText xml:space="preserve"> INCLUDEPICTURE "https://vscada.ru/wp-content/uploads/2024/05/possibilities/%D0%B3%D0%B8%D0%B1%D0%BA%D0%BE_%D0%BF%D1%80%D0%BE%D0%B3%D1%80.svg" \* MERGEFORMATINET </w:instrText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separate"/>
      </w:r>
      <w:r w:rsidRPr="00B0739B">
        <w:rPr>
          <w:rFonts w:ascii="Times New Roman" w:eastAsia="Times New Roman" w:hAnsi="Times New Roman" w:cs="Times New Roman"/>
          <w:noProof/>
          <w:kern w:val="0"/>
          <w:bdr w:val="none" w:sz="0" w:space="0" w:color="auto" w:frame="1"/>
          <w:lang w:eastAsia="ru-RU"/>
          <w14:ligatures w14:val="none"/>
        </w:rPr>
        <mc:AlternateContent>
          <mc:Choice Requires="wps">
            <w:drawing>
              <wp:inline distT="0" distB="0" distL="0" distR="0" wp14:anchorId="6C64CDF3" wp14:editId="723DD64A">
                <wp:extent cx="304800" cy="304800"/>
                <wp:effectExtent l="0" t="0" r="0" b="0"/>
                <wp:docPr id="353271967" name="Прямоугольник 7" descr="гибко_прог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19D6CA" id="Прямоугольник 7" o:spid="_x0000_s1026" alt="гибко_прогр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end"/>
      </w:r>
    </w:p>
    <w:p w:rsidR="00B0739B" w:rsidRPr="00B0739B" w:rsidRDefault="00B0739B" w:rsidP="00B0739B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Гибко программируемая пользовательская логика</w:t>
      </w:r>
    </w:p>
    <w:p w:rsidR="00AD2DEA" w:rsidRPr="00AD2DEA" w:rsidRDefault="00B0739B" w:rsidP="00B0739B">
      <w:pPr>
        <w:numPr>
          <w:ilvl w:val="0"/>
          <w:numId w:val="4"/>
        </w:numPr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Поддержка языка LUA</w:t>
      </w:r>
    </w:p>
    <w:p w:rsidR="00B0739B" w:rsidRPr="00B0739B" w:rsidRDefault="00B0739B" w:rsidP="00AD2DEA">
      <w:pPr>
        <w:spacing w:after="0" w:line="240" w:lineRule="auto"/>
        <w:ind w:left="66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begin"/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instrText xml:space="preserve"> INCLUDEPICTURE "https://vscada.ru/wp-content/uploads/2024/05/possibilities/%D0%B6%D1%83%D1%80%D0%BD%D0%B0%D0%BB%D1%8B.svg" \* MERGEFORMATINET </w:instrText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separate"/>
      </w:r>
      <w:r w:rsidRPr="00B0739B">
        <w:rPr>
          <w:rFonts w:ascii="Times New Roman" w:eastAsia="Times New Roman" w:hAnsi="Times New Roman" w:cs="Times New Roman"/>
          <w:noProof/>
          <w:kern w:val="0"/>
          <w:bdr w:val="none" w:sz="0" w:space="0" w:color="auto" w:frame="1"/>
          <w:lang w:eastAsia="ru-RU"/>
          <w14:ligatures w14:val="none"/>
        </w:rPr>
        <mc:AlternateContent>
          <mc:Choice Requires="wps">
            <w:drawing>
              <wp:inline distT="0" distB="0" distL="0" distR="0" wp14:anchorId="4952CE31" wp14:editId="08BD0AA4">
                <wp:extent cx="304800" cy="304800"/>
                <wp:effectExtent l="0" t="0" r="0" b="0"/>
                <wp:docPr id="293021611" name="Прямоугольник 6" descr="журнал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FA1E1F" id="Прямоугольник 6" o:spid="_x0000_s1026" alt="журнал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end"/>
      </w:r>
    </w:p>
    <w:p w:rsidR="00B0739B" w:rsidRPr="00B0739B" w:rsidRDefault="00B0739B" w:rsidP="00B0739B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Журналы</w:t>
      </w:r>
    </w:p>
    <w:p w:rsidR="00B0739B" w:rsidRPr="00B0739B" w:rsidRDefault="00B0739B" w:rsidP="00B0739B">
      <w:pPr>
        <w:numPr>
          <w:ilvl w:val="0"/>
          <w:numId w:val="5"/>
        </w:numPr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Настройка событий</w:t>
      </w:r>
    </w:p>
    <w:p w:rsidR="00B0739B" w:rsidRPr="00B0739B" w:rsidRDefault="00B0739B" w:rsidP="00B0739B">
      <w:pPr>
        <w:numPr>
          <w:ilvl w:val="0"/>
          <w:numId w:val="5"/>
        </w:numPr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Настройка тревог</w:t>
      </w:r>
    </w:p>
    <w:p w:rsidR="00B0739B" w:rsidRPr="00B0739B" w:rsidRDefault="00B0739B" w:rsidP="00B0739B">
      <w:pPr>
        <w:numPr>
          <w:ilvl w:val="0"/>
          <w:numId w:val="5"/>
        </w:numPr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Оперативный и исторический журнал с настройкой </w:t>
      </w:r>
      <w:proofErr w:type="spellStart"/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фильтраци</w:t>
      </w:r>
      <w:proofErr w:type="spellEnd"/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квитирования</w:t>
      </w:r>
    </w:p>
    <w:p w:rsidR="00B0739B" w:rsidRPr="00B0739B" w:rsidRDefault="00B0739B" w:rsidP="00B073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begin"/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instrText xml:space="preserve"> INCLUDEPICTURE "https://vscada.ru/wp-content/uploads/2024/05/possibilities/%D1%82%D1%80%D0%B5%D0%BD%D0%B4%D1%8B.svg" \* MERGEFORMATINET </w:instrText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separate"/>
      </w:r>
      <w:r w:rsidRPr="00B0739B">
        <w:rPr>
          <w:rFonts w:ascii="Times New Roman" w:eastAsia="Times New Roman" w:hAnsi="Times New Roman" w:cs="Times New Roman"/>
          <w:noProof/>
          <w:kern w:val="0"/>
          <w:bdr w:val="none" w:sz="0" w:space="0" w:color="auto" w:frame="1"/>
          <w:lang w:eastAsia="ru-RU"/>
          <w14:ligatures w14:val="none"/>
        </w:rPr>
        <mc:AlternateContent>
          <mc:Choice Requires="wps">
            <w:drawing>
              <wp:inline distT="0" distB="0" distL="0" distR="0" wp14:anchorId="574DEB13" wp14:editId="63402C44">
                <wp:extent cx="304800" cy="304800"/>
                <wp:effectExtent l="0" t="0" r="0" b="0"/>
                <wp:docPr id="1956354004" name="Прямоугольник 5" descr="тренд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8CC5F3" id="Прямоугольник 5" o:spid="_x0000_s1026" alt="тренд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end"/>
      </w:r>
    </w:p>
    <w:p w:rsidR="00B0739B" w:rsidRPr="00B0739B" w:rsidRDefault="00B0739B" w:rsidP="00B0739B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Тренды</w:t>
      </w:r>
    </w:p>
    <w:p w:rsidR="00B0739B" w:rsidRPr="00B0739B" w:rsidRDefault="00B0739B" w:rsidP="00B0739B">
      <w:pPr>
        <w:numPr>
          <w:ilvl w:val="0"/>
          <w:numId w:val="6"/>
        </w:numPr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Динамические тренды текущего состояния</w:t>
      </w:r>
    </w:p>
    <w:p w:rsidR="00B0739B" w:rsidRPr="00B0739B" w:rsidRDefault="00B0739B" w:rsidP="00B0739B">
      <w:pPr>
        <w:numPr>
          <w:ilvl w:val="0"/>
          <w:numId w:val="6"/>
        </w:numPr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Исторические тренды</w:t>
      </w:r>
    </w:p>
    <w:p w:rsidR="00B0739B" w:rsidRPr="00B0739B" w:rsidRDefault="00B0739B" w:rsidP="00B0739B">
      <w:pPr>
        <w:numPr>
          <w:ilvl w:val="0"/>
          <w:numId w:val="6"/>
        </w:numPr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Тренды в одних координатах</w:t>
      </w:r>
    </w:p>
    <w:p w:rsidR="00B0739B" w:rsidRPr="00B0739B" w:rsidRDefault="00B0739B" w:rsidP="00B0739B">
      <w:pPr>
        <w:numPr>
          <w:ilvl w:val="0"/>
          <w:numId w:val="6"/>
        </w:numPr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Связные тренды</w:t>
      </w:r>
    </w:p>
    <w:p w:rsidR="00B0739B" w:rsidRPr="00B0739B" w:rsidRDefault="00B0739B" w:rsidP="00B073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begin"/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instrText xml:space="preserve"> INCLUDEPICTURE "https://vscada.ru/wp-content/uploads/2024/05/possibilities/%D0%BF%D0%BE%D0%BB%D1%8C%D0%B7%D0%BE%D0%B2%D0%B0%D1%82%D0%B5%D0%BB%D0%B8.svg" \* MERGEFORMATINET </w:instrText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separate"/>
      </w:r>
      <w:r w:rsidRPr="00B0739B">
        <w:rPr>
          <w:rFonts w:ascii="Times New Roman" w:eastAsia="Times New Roman" w:hAnsi="Times New Roman" w:cs="Times New Roman"/>
          <w:noProof/>
          <w:kern w:val="0"/>
          <w:bdr w:val="none" w:sz="0" w:space="0" w:color="auto" w:frame="1"/>
          <w:lang w:eastAsia="ru-RU"/>
          <w14:ligatures w14:val="none"/>
        </w:rPr>
        <mc:AlternateContent>
          <mc:Choice Requires="wps">
            <w:drawing>
              <wp:inline distT="0" distB="0" distL="0" distR="0" wp14:anchorId="2FEF09EA" wp14:editId="005C2E5A">
                <wp:extent cx="304800" cy="304800"/>
                <wp:effectExtent l="0" t="0" r="0" b="0"/>
                <wp:docPr id="1640245919" name="Прямоугольник 4" descr="пользовател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BDC75" id="Прямоугольник 4" o:spid="_x0000_s1026" alt="пользовател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end"/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begin"/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instrText xml:space="preserve"> INCLUDEPICTURE "https://vscada.ru/wp-content/uploads/2024/05/possibilities/%D0%B1%D0%B0%D0%B7%D1%8B%20%D0%B4%D0%B0%D0%BD%D0%BD%D1%8B%D1%85.svg" \* MERGEFORMATINET </w:instrText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separate"/>
      </w:r>
      <w:r w:rsidRPr="00B0739B">
        <w:rPr>
          <w:rFonts w:ascii="Times New Roman" w:eastAsia="Times New Roman" w:hAnsi="Times New Roman" w:cs="Times New Roman"/>
          <w:noProof/>
          <w:kern w:val="0"/>
          <w:bdr w:val="none" w:sz="0" w:space="0" w:color="auto" w:frame="1"/>
          <w:lang w:eastAsia="ru-RU"/>
          <w14:ligatures w14:val="none"/>
        </w:rPr>
        <mc:AlternateContent>
          <mc:Choice Requires="wps">
            <w:drawing>
              <wp:inline distT="0" distB="0" distL="0" distR="0" wp14:anchorId="6B6AEC17" wp14:editId="7FF00D70">
                <wp:extent cx="304800" cy="304800"/>
                <wp:effectExtent l="0" t="0" r="0" b="0"/>
                <wp:docPr id="1562460422" name="Прямоугольник 3" descr="базы данны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B2BDE0" id="Прямоугольник 3" o:spid="_x0000_s1026" alt="базы данны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B0739B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end"/>
      </w:r>
    </w:p>
    <w:p w:rsidR="00B0739B" w:rsidRPr="00B0739B" w:rsidRDefault="00B0739B" w:rsidP="00B0739B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Базы данных</w:t>
      </w:r>
    </w:p>
    <w:p w:rsidR="00B0739B" w:rsidRPr="00B0739B" w:rsidRDefault="00B0739B" w:rsidP="00B0739B">
      <w:pPr>
        <w:numPr>
          <w:ilvl w:val="0"/>
          <w:numId w:val="8"/>
        </w:numPr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SQLite</w:t>
      </w:r>
      <w:proofErr w:type="spellEnd"/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3</w:t>
      </w:r>
    </w:p>
    <w:p w:rsidR="00B0739B" w:rsidRPr="00B0739B" w:rsidRDefault="00B0739B" w:rsidP="00B0739B">
      <w:pPr>
        <w:numPr>
          <w:ilvl w:val="0"/>
          <w:numId w:val="8"/>
        </w:numPr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PostgreSQL</w:t>
      </w:r>
      <w:proofErr w:type="spellEnd"/>
    </w:p>
    <w:p w:rsidR="00B0739B" w:rsidRPr="005C020C" w:rsidRDefault="00B0739B" w:rsidP="00B0739B">
      <w:pPr>
        <w:numPr>
          <w:ilvl w:val="0"/>
          <w:numId w:val="8"/>
        </w:numPr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MySQL</w:t>
      </w:r>
      <w:r w:rsidRPr="005C020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begin"/>
      </w:r>
      <w:r w:rsidRPr="005C020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instrText xml:space="preserve"> INCLUDEPICTURE "https://vscada.ru/wp-content/uploads/2024/05/possibilities/%D1%84%D1%83%D0%BD%D0%BA%D1%86%D0%B8%D0%B8%20%D0%BE%D1%82%D0%BB%D0%B0%D0%B4%D0%BA%D0%B8.svg" \* MERGEFORMATINET </w:instrText>
      </w:r>
      <w:r w:rsidRPr="005C020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u-RU"/>
          <w14:ligatures w14:val="none"/>
        </w:rPr>
        <w:fldChar w:fldCharType="end"/>
      </w:r>
    </w:p>
    <w:p w:rsidR="00B0739B" w:rsidRPr="00B0739B" w:rsidRDefault="00B0739B" w:rsidP="00B0739B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Функции отладки</w:t>
      </w:r>
    </w:p>
    <w:p w:rsidR="00B0739B" w:rsidRPr="00B0739B" w:rsidRDefault="00B0739B" w:rsidP="00B0739B">
      <w:pPr>
        <w:numPr>
          <w:ilvl w:val="0"/>
          <w:numId w:val="10"/>
        </w:numPr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Запуск проекта в режиме отладки</w:t>
      </w:r>
    </w:p>
    <w:p w:rsidR="00B0739B" w:rsidRPr="00B0739B" w:rsidRDefault="00B0739B" w:rsidP="00B0739B">
      <w:pPr>
        <w:numPr>
          <w:ilvl w:val="0"/>
          <w:numId w:val="10"/>
        </w:numPr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Запуск в локальной среде исполнения</w:t>
      </w:r>
    </w:p>
    <w:p w:rsidR="00B0739B" w:rsidRPr="00B0739B" w:rsidRDefault="00B0739B" w:rsidP="00B0739B">
      <w:pPr>
        <w:numPr>
          <w:ilvl w:val="0"/>
          <w:numId w:val="10"/>
        </w:numPr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Запуск на удаленном хосте</w:t>
      </w:r>
    </w:p>
    <w:p w:rsidR="00B0739B" w:rsidRPr="00B0739B" w:rsidRDefault="00B0739B" w:rsidP="00B0739B">
      <w:pPr>
        <w:numPr>
          <w:ilvl w:val="0"/>
          <w:numId w:val="10"/>
        </w:numPr>
        <w:spacing w:after="0" w:line="240" w:lineRule="auto"/>
        <w:ind w:left="10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0739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Подключение к работающему проекту</w:t>
      </w:r>
    </w:p>
    <w:p w:rsidR="00B0739B" w:rsidRDefault="00B0739B"/>
    <w:sectPr w:rsidR="00B0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A6C"/>
    <w:multiLevelType w:val="hybridMultilevel"/>
    <w:tmpl w:val="9956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51F"/>
    <w:multiLevelType w:val="multilevel"/>
    <w:tmpl w:val="C20E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57E2F"/>
    <w:multiLevelType w:val="hybridMultilevel"/>
    <w:tmpl w:val="51EC6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E1771"/>
    <w:multiLevelType w:val="multilevel"/>
    <w:tmpl w:val="14CE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91DDF"/>
    <w:multiLevelType w:val="hybridMultilevel"/>
    <w:tmpl w:val="4B58BF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8F5604"/>
    <w:multiLevelType w:val="multilevel"/>
    <w:tmpl w:val="23D2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24426"/>
    <w:multiLevelType w:val="hybridMultilevel"/>
    <w:tmpl w:val="7480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7209F"/>
    <w:multiLevelType w:val="multilevel"/>
    <w:tmpl w:val="34B2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FC2B06"/>
    <w:multiLevelType w:val="hybridMultilevel"/>
    <w:tmpl w:val="7D0C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B68E1"/>
    <w:multiLevelType w:val="hybridMultilevel"/>
    <w:tmpl w:val="BCE4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81FBC"/>
    <w:multiLevelType w:val="multilevel"/>
    <w:tmpl w:val="6E84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290252"/>
    <w:multiLevelType w:val="multilevel"/>
    <w:tmpl w:val="493E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E23CBD"/>
    <w:multiLevelType w:val="multilevel"/>
    <w:tmpl w:val="A006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9E43AB"/>
    <w:multiLevelType w:val="multilevel"/>
    <w:tmpl w:val="8378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92272B"/>
    <w:multiLevelType w:val="multilevel"/>
    <w:tmpl w:val="AE48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C9730D"/>
    <w:multiLevelType w:val="multilevel"/>
    <w:tmpl w:val="19B6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20DCB"/>
    <w:multiLevelType w:val="hybridMultilevel"/>
    <w:tmpl w:val="F366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063145">
    <w:abstractNumId w:val="3"/>
  </w:num>
  <w:num w:numId="2" w16cid:durableId="1117682613">
    <w:abstractNumId w:val="13"/>
  </w:num>
  <w:num w:numId="3" w16cid:durableId="1334184348">
    <w:abstractNumId w:val="14"/>
  </w:num>
  <w:num w:numId="4" w16cid:durableId="927924616">
    <w:abstractNumId w:val="1"/>
  </w:num>
  <w:num w:numId="5" w16cid:durableId="1921213837">
    <w:abstractNumId w:val="11"/>
  </w:num>
  <w:num w:numId="6" w16cid:durableId="663704655">
    <w:abstractNumId w:val="15"/>
  </w:num>
  <w:num w:numId="7" w16cid:durableId="1270551576">
    <w:abstractNumId w:val="5"/>
  </w:num>
  <w:num w:numId="8" w16cid:durableId="803236106">
    <w:abstractNumId w:val="7"/>
  </w:num>
  <w:num w:numId="9" w16cid:durableId="613824119">
    <w:abstractNumId w:val="12"/>
  </w:num>
  <w:num w:numId="10" w16cid:durableId="1149441731">
    <w:abstractNumId w:val="10"/>
  </w:num>
  <w:num w:numId="11" w16cid:durableId="1812946006">
    <w:abstractNumId w:val="6"/>
  </w:num>
  <w:num w:numId="12" w16cid:durableId="1658992175">
    <w:abstractNumId w:val="16"/>
  </w:num>
  <w:num w:numId="13" w16cid:durableId="632321886">
    <w:abstractNumId w:val="2"/>
  </w:num>
  <w:num w:numId="14" w16cid:durableId="116022522">
    <w:abstractNumId w:val="8"/>
  </w:num>
  <w:num w:numId="15" w16cid:durableId="61686405">
    <w:abstractNumId w:val="9"/>
  </w:num>
  <w:num w:numId="16" w16cid:durableId="1012103225">
    <w:abstractNumId w:val="0"/>
  </w:num>
  <w:num w:numId="17" w16cid:durableId="1088649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B"/>
    <w:rsid w:val="001F24D6"/>
    <w:rsid w:val="002274EC"/>
    <w:rsid w:val="005C020C"/>
    <w:rsid w:val="0065604E"/>
    <w:rsid w:val="00AD2DEA"/>
    <w:rsid w:val="00B0739B"/>
    <w:rsid w:val="00BF7916"/>
    <w:rsid w:val="00C504C9"/>
    <w:rsid w:val="00C705B0"/>
    <w:rsid w:val="00EA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1789"/>
  <w15:chartTrackingRefBased/>
  <w15:docId w15:val="{B3C51FC1-5939-F147-A49F-84733464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07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07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7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07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73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73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073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73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73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73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7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7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7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7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73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73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73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7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73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739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0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Капитанов Дмитрий Валерьевич</dc:creator>
  <cp:keywords/>
  <dc:description/>
  <cp:lastModifiedBy>Капитанов Дмитрий Валерьевич</cp:lastModifiedBy>
  <cp:revision>1</cp:revision>
  <dcterms:created xsi:type="dcterms:W3CDTF">2024-07-29T14:37:00Z</dcterms:created>
  <dcterms:modified xsi:type="dcterms:W3CDTF">2024-07-29T14:37:00Z</dcterms:modified>
</cp:coreProperties>
</file>